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62" w:rsidRPr="00685062" w:rsidRDefault="00685062" w:rsidP="00685062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ru-RU" w:eastAsia="ru-RU" w:bidi="ar-SA"/>
        </w:rPr>
      </w:pPr>
      <w:r w:rsidRPr="00685062">
        <w:rPr>
          <w:rFonts w:ascii="Times New Roman" w:eastAsia="Times New Roman" w:hAnsi="Times New Roman" w:cs="Times New Roman"/>
          <w:i/>
          <w:kern w:val="36"/>
          <w:sz w:val="28"/>
          <w:szCs w:val="28"/>
          <w:lang w:val="ru-RU" w:eastAsia="ru-RU" w:bidi="ar-SA"/>
        </w:rPr>
        <w:t>Сахарный диабет</w:t>
      </w:r>
    </w:p>
    <w:p w:rsidR="00685062" w:rsidRPr="00685062" w:rsidRDefault="00685062" w:rsidP="00685062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8506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pict>
          <v:rect id="_x0000_i1025" style="width:0;height:.75pt" o:hralign="center" o:hrstd="t" o:hr="t" fillcolor="#a0a0a0" stroked="f"/>
        </w:pict>
      </w:r>
    </w:p>
    <w:p w:rsidR="00685062" w:rsidRPr="00685062" w:rsidRDefault="00685062" w:rsidP="0068506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5" w:history="1">
        <w:r w:rsidRPr="00685062">
          <w:rPr>
            <w:rFonts w:ascii="Times New Roman" w:eastAsia="Times New Roman" w:hAnsi="Times New Roman" w:cs="Times New Roman"/>
            <w:color w:val="2577C4"/>
            <w:sz w:val="28"/>
            <w:szCs w:val="28"/>
            <w:lang w:val="ru-RU" w:eastAsia="ru-RU" w:bidi="ar-SA"/>
          </w:rPr>
          <w:t>Симптомы сахарного диабета у детей: памятка для родителей</w:t>
        </w:r>
      </w:hyperlink>
    </w:p>
    <w:p w:rsidR="00685062" w:rsidRPr="00685062" w:rsidRDefault="00685062" w:rsidP="0068506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6" w:history="1">
        <w:r w:rsidRPr="00685062">
          <w:rPr>
            <w:rFonts w:ascii="Times New Roman" w:eastAsia="Times New Roman" w:hAnsi="Times New Roman" w:cs="Times New Roman"/>
            <w:color w:val="2577C4"/>
            <w:sz w:val="28"/>
            <w:szCs w:val="28"/>
            <w:lang w:val="ru-RU" w:eastAsia="ru-RU" w:bidi="ar-SA"/>
          </w:rPr>
          <w:t>8 заповедей для родителей ребенка-диабетика</w:t>
        </w:r>
      </w:hyperlink>
    </w:p>
    <w:p w:rsidR="00685062" w:rsidRPr="00685062" w:rsidRDefault="00685062" w:rsidP="0068506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7" w:history="1">
        <w:r w:rsidRPr="00685062">
          <w:rPr>
            <w:rFonts w:ascii="Times New Roman" w:eastAsia="Times New Roman" w:hAnsi="Times New Roman" w:cs="Times New Roman"/>
            <w:color w:val="2577C4"/>
            <w:sz w:val="28"/>
            <w:szCs w:val="28"/>
            <w:lang w:val="ru-RU" w:eastAsia="ru-RU" w:bidi="ar-SA"/>
          </w:rPr>
          <w:t>Памятка по профилактике сахарного диабета у детей и подростков</w:t>
        </w:r>
      </w:hyperlink>
    </w:p>
    <w:p w:rsidR="00685062" w:rsidRPr="00685062" w:rsidRDefault="00685062" w:rsidP="0068506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8" w:history="1">
        <w:r w:rsidRPr="00685062">
          <w:rPr>
            <w:rFonts w:ascii="Times New Roman" w:eastAsia="Times New Roman" w:hAnsi="Times New Roman" w:cs="Times New Roman"/>
            <w:color w:val="2577C4"/>
            <w:sz w:val="28"/>
            <w:szCs w:val="28"/>
            <w:lang w:val="ru-RU" w:eastAsia="ru-RU" w:bidi="ar-SA"/>
          </w:rPr>
          <w:t>Памятка "Сахарный диабет"</w:t>
        </w:r>
      </w:hyperlink>
    </w:p>
    <w:p w:rsidR="00685062" w:rsidRPr="00685062" w:rsidRDefault="00685062" w:rsidP="0068506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9" w:history="1">
        <w:r w:rsidRPr="00685062">
          <w:rPr>
            <w:rFonts w:ascii="Times New Roman" w:eastAsia="Times New Roman" w:hAnsi="Times New Roman" w:cs="Times New Roman"/>
            <w:color w:val="2577C4"/>
            <w:sz w:val="28"/>
            <w:szCs w:val="28"/>
            <w:lang w:val="ru-RU" w:eastAsia="ru-RU" w:bidi="ar-SA"/>
          </w:rPr>
          <w:t>Всероссийская акция "Будь здоров!"</w:t>
        </w:r>
      </w:hyperlink>
    </w:p>
    <w:p w:rsidR="00685062" w:rsidRPr="00685062" w:rsidRDefault="00685062" w:rsidP="0068506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10" w:history="1">
        <w:r w:rsidRPr="00685062">
          <w:rPr>
            <w:rFonts w:ascii="Times New Roman" w:eastAsia="Times New Roman" w:hAnsi="Times New Roman" w:cs="Times New Roman"/>
            <w:color w:val="2577C4"/>
            <w:sz w:val="28"/>
            <w:szCs w:val="28"/>
            <w:lang w:val="ru-RU" w:eastAsia="ru-RU" w:bidi="ar-SA"/>
          </w:rPr>
          <w:t>Федеральный центр здоровья "Что такое сахарный диабет"</w:t>
        </w:r>
      </w:hyperlink>
    </w:p>
    <w:p w:rsidR="00685062" w:rsidRPr="00685062" w:rsidRDefault="00685062" w:rsidP="0068506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11" w:history="1">
        <w:r w:rsidRPr="00685062">
          <w:rPr>
            <w:rFonts w:ascii="Times New Roman" w:eastAsia="Times New Roman" w:hAnsi="Times New Roman" w:cs="Times New Roman"/>
            <w:color w:val="2577C4"/>
            <w:sz w:val="28"/>
            <w:szCs w:val="28"/>
            <w:lang w:val="ru-RU" w:eastAsia="ru-RU" w:bidi="ar-SA"/>
          </w:rPr>
          <w:t>Консультация для родителей «Сахарный диабет у детей»</w:t>
        </w:r>
      </w:hyperlink>
    </w:p>
    <w:p w:rsidR="00685062" w:rsidRPr="00685062" w:rsidRDefault="00685062" w:rsidP="0068506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12" w:history="1">
        <w:r w:rsidRPr="00685062">
          <w:rPr>
            <w:rFonts w:ascii="Times New Roman" w:eastAsia="Times New Roman" w:hAnsi="Times New Roman" w:cs="Times New Roman"/>
            <w:color w:val="2577C4"/>
            <w:sz w:val="28"/>
            <w:szCs w:val="28"/>
            <w:lang w:val="ru-RU" w:eastAsia="ru-RU" w:bidi="ar-SA"/>
          </w:rPr>
          <w:t>Видеоролик "Профилактика сахарного диабета"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685062" w:rsidRPr="00685062" w:rsidTr="00685062">
        <w:trPr>
          <w:trHeight w:val="364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062" w:rsidRDefault="00685062" w:rsidP="00685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 w:rsidRPr="00685062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914650" cy="2247900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062" w:rsidRPr="00685062" w:rsidRDefault="00685062" w:rsidP="00685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 w:rsidRPr="006850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</w:r>
          </w:p>
        </w:tc>
      </w:tr>
    </w:tbl>
    <w:p w:rsidR="00DE1E96" w:rsidRPr="00685062" w:rsidRDefault="00DE1E96">
      <w:pPr>
        <w:rPr>
          <w:rFonts w:ascii="Times New Roman" w:hAnsi="Times New Roman" w:cs="Times New Roman"/>
          <w:sz w:val="28"/>
          <w:szCs w:val="28"/>
        </w:rPr>
      </w:pPr>
    </w:p>
    <w:sectPr w:rsidR="00DE1E96" w:rsidRPr="00685062" w:rsidSect="00DE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6FAA"/>
    <w:multiLevelType w:val="multilevel"/>
    <w:tmpl w:val="DFE6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5062"/>
    <w:rsid w:val="00061DA4"/>
    <w:rsid w:val="000F512E"/>
    <w:rsid w:val="001921E8"/>
    <w:rsid w:val="002A1FCE"/>
    <w:rsid w:val="00306708"/>
    <w:rsid w:val="003658B8"/>
    <w:rsid w:val="003D5313"/>
    <w:rsid w:val="00685062"/>
    <w:rsid w:val="00807B94"/>
    <w:rsid w:val="00AC44B9"/>
    <w:rsid w:val="00B146C9"/>
    <w:rsid w:val="00BF6A0A"/>
    <w:rsid w:val="00DE1E96"/>
    <w:rsid w:val="00FD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2E"/>
  </w:style>
  <w:style w:type="paragraph" w:styleId="1">
    <w:name w:val="heading 1"/>
    <w:basedOn w:val="a"/>
    <w:next w:val="a"/>
    <w:link w:val="10"/>
    <w:uiPriority w:val="9"/>
    <w:qFormat/>
    <w:rsid w:val="000F512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12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12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12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12E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12E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12E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512E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12E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12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512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512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512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F512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F512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F512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F512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512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512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512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F512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F512E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F512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F512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F512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F512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F512E"/>
  </w:style>
  <w:style w:type="paragraph" w:styleId="ac">
    <w:name w:val="List Paragraph"/>
    <w:basedOn w:val="a"/>
    <w:uiPriority w:val="34"/>
    <w:qFormat/>
    <w:rsid w:val="000F51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512E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0F512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F512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F512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F512E"/>
    <w:rPr>
      <w:i/>
      <w:iCs/>
    </w:rPr>
  </w:style>
  <w:style w:type="character" w:styleId="af0">
    <w:name w:val="Intense Emphasis"/>
    <w:uiPriority w:val="21"/>
    <w:qFormat/>
    <w:rsid w:val="000F512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F512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F512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F512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F512E"/>
    <w:pPr>
      <w:outlineLvl w:val="9"/>
    </w:pPr>
    <w:rPr>
      <w:rFonts w:eastAsiaTheme="minorHAnsi"/>
    </w:rPr>
  </w:style>
  <w:style w:type="character" w:styleId="af5">
    <w:name w:val="Hyperlink"/>
    <w:basedOn w:val="a0"/>
    <w:uiPriority w:val="99"/>
    <w:semiHidden/>
    <w:unhideWhenUsed/>
    <w:rsid w:val="0068506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8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5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-skazka.86.i-schools.ru/files/evropeiskaya-nedelya-immunizacii/saharnyi-diabet/%D0%BF%D0%B0%D0%BC%D1%8F%D1%82%D0%BA%D0%B0.pdf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les-skazka.86.i-schools.ru/files/evropeiskaya-nedelya-immunizacii/saharnyi-diabet/%D0%9F%D0%B0%D0%BC%D1%8F%D1%82%D0%BA%D0%B0%20%D0%BF%D0%BE%20%D0%BF%D1%80%D0%BE%D1%84%D0%B8%D0%BB%D0%B0%D0%BA%D1%82%D0%B8%D0%BA%D0%B5%20%D1%81%D0%B0%D1%85%D0%B0%D1%80%D0%BD%D0%BE%D0%B3%D0%BE%20%D0%B4%D0%B8%D0%B0%D0%B1%D0%B5%D1%82%D0%B0%20%D1%83%20%D0%B4%D0%B5%D1%82%D0%B5%D0%B9%20%D0%B8%20%D0%BF%D0%BE%D0%B4%D1%80%D0%BE%D1%81%D1%82%D0%BA%D0%BE%D0%B2.pdf" TargetMode="External"/><Relationship Id="rId12" Type="http://schemas.openxmlformats.org/officeDocument/2006/relationships/hyperlink" Target="http://les-skazka.86.i-schools.ru/files/evropeiskaya-nedelya-immunizacii/saharnyi-diabet/videoplayback%20(1)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s-skazka.86.i-schools.ru/files/evropeiskaya-nedelya-immunizacii/saharnyi-diabet/8%20%D0%B7%D0%B0%D0%BF%D0%BE%D0%B2%D0%B5%D0%B4%D0%B5%D0%B9%20%D0%B4%D0%BB%D1%8F%20%D1%80%D0%BE%D0%B4%D0%B8%D1%82%D0%B5%D0%BB%D0%B5%D0%B9%20%D1%80%D0%B5%D0%B1%D0%B5%D0%BD%D0%BA%D0%B0.pdf" TargetMode="External"/><Relationship Id="rId11" Type="http://schemas.openxmlformats.org/officeDocument/2006/relationships/hyperlink" Target="http://les-skazka.86.i-schools.ru/files/evropeiskaya-nedelya-immunizacii/saharnyi-diabet/sakharnyj_diabet_u_detej.pdf" TargetMode="External"/><Relationship Id="rId5" Type="http://schemas.openxmlformats.org/officeDocument/2006/relationships/hyperlink" Target="http://les-skazka.86.i-schools.ru/files/evropeiskaya-nedelya-immunizacii/saharnyi-diabet/%D0%A1%D0%B8%D0%BC%D0%BF%D1%82%D0%BE%D0%BC%D1%8B%20%D1%81%D0%B0%D1%85%D0%B0%D1%80%D0%BD%D0%BE%D0%B3%D0%BE%20%D0%B4%D0%B8%D0%B0%D0%B1%D0%B5%D1%82%D0%B0%20%D1%83%20%D0%B4%D0%B5%D1%82%D0%B5%D0%B9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s-skazka.86.i-schools.ru/files/evropeiskaya-nedelya-immunizacii/saharnyi-diabet/%D0%A1%D0%B0%D1%85%D0%B0%D1%80%D0%BD%D1%8B%D0%B9%20%D0%B4%D0%B8%D0%B0%D0%B1%D0%B5%D0%B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s-skazka.86.i-schools.ru/files/evropeiskaya-nedelya-immunizacii/saharnyi-diabet/%D0%92%D1%81%D0%B5%D1%80%D0%BE%D1%81%D1%81%D0%B8%D0%B9%D1%81%D0%BA%D0%B0%D1%8F%20%D0%B0%D0%BA%D1%86%D0%B8%D1%8F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2019-11-19T13:05:00Z</dcterms:created>
  <dcterms:modified xsi:type="dcterms:W3CDTF">2019-11-19T13:07:00Z</dcterms:modified>
</cp:coreProperties>
</file>