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62" w:rsidRPr="00685062" w:rsidRDefault="00685062" w:rsidP="0068506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val="ru-RU" w:eastAsia="ru-RU" w:bidi="ar-SA"/>
        </w:rPr>
      </w:pPr>
      <w:r w:rsidRPr="00685062">
        <w:rPr>
          <w:rFonts w:ascii="Times New Roman" w:eastAsia="Times New Roman" w:hAnsi="Times New Roman" w:cs="Times New Roman"/>
          <w:i/>
          <w:kern w:val="36"/>
          <w:sz w:val="28"/>
          <w:szCs w:val="28"/>
          <w:lang w:val="ru-RU" w:eastAsia="ru-RU" w:bidi="ar-SA"/>
        </w:rPr>
        <w:t>Сахарный диабет</w:t>
      </w:r>
    </w:p>
    <w:p w:rsidR="00685062" w:rsidRPr="00685062" w:rsidRDefault="00685062" w:rsidP="00685062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8506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pict>
          <v:rect id="_x0000_i1025" style="width:0;height:.75pt" o:hralign="center" o:hrstd="t" o:hr="t" fillcolor="#a0a0a0" stroked="f"/>
        </w:pict>
      </w:r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5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Симптомы сахарного диабета у детей: памятка для родителей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6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8 заповедей для родителей ребенка-диабетика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7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Памятка по профилактике сахарного диабета у детей и подростков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8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Памятка "Сахарный диабет"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9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Всероссийская акция "Будь здоров!"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10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Федеральный центр здоровья "Что такое сахарный диабет"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11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Консультация для родителей «Сахарный диабет у детей»</w:t>
        </w:r>
      </w:hyperlink>
    </w:p>
    <w:p w:rsidR="00685062" w:rsidRPr="00685062" w:rsidRDefault="00685062" w:rsidP="0068506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12" w:history="1">
        <w:r w:rsidRPr="00685062">
          <w:rPr>
            <w:rFonts w:ascii="Times New Roman" w:eastAsia="Times New Roman" w:hAnsi="Times New Roman" w:cs="Times New Roman"/>
            <w:color w:val="2577C4"/>
            <w:sz w:val="28"/>
            <w:szCs w:val="28"/>
            <w:lang w:val="ru-RU" w:eastAsia="ru-RU" w:bidi="ar-SA"/>
          </w:rPr>
          <w:t>Видеоролик "Профилактика сахарного диабета"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0"/>
      </w:tblGrid>
      <w:tr w:rsidR="00685062" w:rsidRPr="00685062" w:rsidTr="00685062">
        <w:trPr>
          <w:trHeight w:val="364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062" w:rsidRDefault="00685062" w:rsidP="0068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685062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914650" cy="2247900"/>
                  <wp:effectExtent l="19050" t="0" r="0" b="0"/>
                  <wp:docPr id="2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062" w:rsidRPr="00685062" w:rsidRDefault="00685062" w:rsidP="0068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685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</w:p>
        </w:tc>
      </w:tr>
    </w:tbl>
    <w:p w:rsidR="00DE1E96" w:rsidRPr="00685062" w:rsidRDefault="00DE1E96">
      <w:pPr>
        <w:rPr>
          <w:rFonts w:ascii="Times New Roman" w:hAnsi="Times New Roman" w:cs="Times New Roman"/>
          <w:sz w:val="28"/>
          <w:szCs w:val="28"/>
        </w:rPr>
      </w:pPr>
    </w:p>
    <w:sectPr w:rsidR="00DE1E96" w:rsidRPr="00685062" w:rsidSect="00DE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26FAA"/>
    <w:multiLevelType w:val="multilevel"/>
    <w:tmpl w:val="DFE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062"/>
    <w:rsid w:val="00061DA4"/>
    <w:rsid w:val="000F512E"/>
    <w:rsid w:val="001921E8"/>
    <w:rsid w:val="002A1FCE"/>
    <w:rsid w:val="00306708"/>
    <w:rsid w:val="003658B8"/>
    <w:rsid w:val="003D5313"/>
    <w:rsid w:val="00685062"/>
    <w:rsid w:val="00807B94"/>
    <w:rsid w:val="00AC44B9"/>
    <w:rsid w:val="00B146C9"/>
    <w:rsid w:val="00BF6A0A"/>
    <w:rsid w:val="00DE1E96"/>
    <w:rsid w:val="00FD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2E"/>
  </w:style>
  <w:style w:type="paragraph" w:styleId="1">
    <w:name w:val="heading 1"/>
    <w:basedOn w:val="a"/>
    <w:next w:val="a"/>
    <w:link w:val="10"/>
    <w:uiPriority w:val="9"/>
    <w:qFormat/>
    <w:rsid w:val="000F51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2E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2E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2E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2E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2E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12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51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512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F512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F512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F512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512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51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51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F512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F512E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F512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F51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F512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F51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F512E"/>
  </w:style>
  <w:style w:type="paragraph" w:styleId="ac">
    <w:name w:val="List Paragraph"/>
    <w:basedOn w:val="a"/>
    <w:uiPriority w:val="34"/>
    <w:qFormat/>
    <w:rsid w:val="000F51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12E"/>
    <w:rPr>
      <w:rFonts w:eastAsiaTheme="majorEastAsia"/>
      <w:i/>
      <w:iCs/>
    </w:rPr>
  </w:style>
  <w:style w:type="character" w:customStyle="1" w:styleId="22">
    <w:name w:val="Цитата 2 Знак"/>
    <w:basedOn w:val="a0"/>
    <w:link w:val="21"/>
    <w:uiPriority w:val="29"/>
    <w:rsid w:val="000F512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F51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F512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F512E"/>
    <w:rPr>
      <w:i/>
      <w:iCs/>
    </w:rPr>
  </w:style>
  <w:style w:type="character" w:styleId="af0">
    <w:name w:val="Intense Emphasis"/>
    <w:uiPriority w:val="21"/>
    <w:qFormat/>
    <w:rsid w:val="000F51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F51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F51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F51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F512E"/>
    <w:pPr>
      <w:outlineLvl w:val="9"/>
    </w:pPr>
    <w:rPr>
      <w:rFonts w:eastAsiaTheme="minorHAnsi"/>
    </w:rPr>
  </w:style>
  <w:style w:type="character" w:styleId="af5">
    <w:name w:val="Hyperlink"/>
    <w:basedOn w:val="a0"/>
    <w:uiPriority w:val="99"/>
    <w:semiHidden/>
    <w:unhideWhenUsed/>
    <w:rsid w:val="00685062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85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-skazka.86.i-schools.ru/files/evropeiskaya-nedelya-immunizacii/saharnyi-diabet/%D0%BF%D0%B0%D0%BC%D1%8F%D1%82%D0%BA%D0%B0.pdf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les-skazka.86.i-schools.ru/files/evropeiskaya-nedelya-immunizacii/saharnyi-diabet/%D0%9F%D0%B0%D0%BC%D1%8F%D1%82%D0%BA%D0%B0%20%D0%BF%D0%BE%20%D0%BF%D1%80%D0%BE%D1%84%D0%B8%D0%BB%D0%B0%D0%BA%D1%82%D0%B8%D0%BA%D0%B5%20%D1%81%D0%B0%D1%85%D0%B0%D1%80%D0%BD%D0%BE%D0%B3%D0%BE%20%D0%B4%D0%B8%D0%B0%D0%B1%D0%B5%D1%82%D0%B0%20%D1%83%20%D0%B4%D0%B5%D1%82%D0%B5%D0%B9%20%D0%B8%20%D0%BF%D0%BE%D0%B4%D1%80%D0%BE%D1%81%D1%82%D0%BA%D0%BE%D0%B2.pdf" TargetMode="External"/><Relationship Id="rId12" Type="http://schemas.openxmlformats.org/officeDocument/2006/relationships/hyperlink" Target="http://les-skazka.86.i-schools.ru/files/evropeiskaya-nedelya-immunizacii/saharnyi-diabet/videoplayback%20(1)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s-skazka.86.i-schools.ru/files/evropeiskaya-nedelya-immunizacii/saharnyi-diabet/8%20%D0%B7%D0%B0%D0%BF%D0%BE%D0%B2%D0%B5%D0%B4%D0%B5%D0%B9%20%D0%B4%D0%BB%D1%8F%20%D1%80%D0%BE%D0%B4%D0%B8%D1%82%D0%B5%D0%BB%D0%B5%D0%B9%20%D1%80%D0%B5%D0%B1%D0%B5%D0%BD%D0%BA%D0%B0.pdf" TargetMode="External"/><Relationship Id="rId11" Type="http://schemas.openxmlformats.org/officeDocument/2006/relationships/hyperlink" Target="http://les-skazka.86.i-schools.ru/files/evropeiskaya-nedelya-immunizacii/saharnyi-diabet/sakharnyj_diabet_u_detej.pdf" TargetMode="External"/><Relationship Id="rId5" Type="http://schemas.openxmlformats.org/officeDocument/2006/relationships/hyperlink" Target="http://les-skazka.86.i-schools.ru/files/evropeiskaya-nedelya-immunizacii/saharnyi-diabet/%D0%A1%D0%B8%D0%BC%D0%BF%D1%82%D0%BE%D0%BC%D1%8B%20%D1%81%D0%B0%D1%85%D0%B0%D1%80%D0%BD%D0%BE%D0%B3%D0%BE%20%D0%B4%D0%B8%D0%B0%D0%B1%D0%B5%D1%82%D0%B0%20%D1%83%20%D0%B4%D0%B5%D1%82%D0%B5%D0%B9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s-skazka.86.i-schools.ru/files/evropeiskaya-nedelya-immunizacii/saharnyi-diabet/%D0%A1%D0%B0%D1%85%D0%B0%D1%80%D0%BD%D1%8B%D0%B9%20%D0%B4%D0%B8%D0%B0%D0%B1%D0%B5%D0%B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s-skazka.86.i-schools.ru/files/evropeiskaya-nedelya-immunizacii/saharnyi-diabet/%D0%92%D1%81%D0%B5%D1%80%D0%BE%D1%81%D1%81%D0%B8%D0%B9%D1%81%D0%BA%D0%B0%D1%8F%20%D0%B0%D0%BA%D1%86%D0%B8%D1%8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2019-11-19T13:05:00Z</dcterms:created>
  <dcterms:modified xsi:type="dcterms:W3CDTF">2019-11-19T13:07:00Z</dcterms:modified>
</cp:coreProperties>
</file>